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85A32">
        <w:rPr>
          <w:b/>
        </w:rPr>
        <w:t xml:space="preserve"> 1</w:t>
      </w:r>
      <w:r w:rsidR="00BC67D1">
        <w:rPr>
          <w:b/>
        </w:rPr>
        <w:t>9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2E1122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BC67D1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2A277B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BC67D1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JOANA DE OLIVEIRA LOPES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BC67D1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33.429.816-7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BC67D1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BC67D1">
        <w:rPr>
          <w:rFonts w:ascii="Times New Roman" w:hAnsi="Times New Roman"/>
          <w:sz w:val="24"/>
          <w:szCs w:val="24"/>
        </w:rPr>
        <w:t>14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2843F0">
        <w:rPr>
          <w:rFonts w:ascii="Times New Roman" w:hAnsi="Times New Roman"/>
          <w:sz w:val="24"/>
          <w:szCs w:val="24"/>
        </w:rPr>
        <w:t>Agosto</w:t>
      </w:r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843F0"/>
    <w:rsid w:val="0029319D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57A2F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91D3E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2466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C67D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0EE0FE31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80FDD-06E8-4579-8C7E-A50E076CC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843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2024-08-14T18:46:00Z</dcterms:created>
  <dcterms:modified xsi:type="dcterms:W3CDTF">2024-08-14T18:46:00Z</dcterms:modified>
</cp:coreProperties>
</file>